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5D3A67" w:rsidRDefault="00B72E86" w:rsidP="00B72E86">
      <w:pPr>
        <w:spacing w:after="0"/>
        <w:jc w:val="center"/>
        <w:rPr>
          <w:rFonts w:ascii="Times New Roman" w:hAnsi="Times New Roman"/>
          <w:b/>
          <w:sz w:val="28"/>
        </w:rPr>
      </w:pPr>
      <w:r>
        <w:rPr>
          <w:rFonts w:ascii="Times New Roman" w:hAnsi="Times New Roman"/>
          <w:b/>
          <w:sz w:val="28"/>
        </w:rPr>
        <w:t>Lloji i diplomës “</w:t>
      </w:r>
      <w:r w:rsidR="005D3A67">
        <w:rPr>
          <w:rFonts w:ascii="Times New Roman" w:hAnsi="Times New Roman"/>
          <w:b/>
          <w:sz w:val="28"/>
        </w:rPr>
        <w:t>Pune Sociale-Ekonomik-Juridik</w:t>
      </w:r>
      <w:r>
        <w:rPr>
          <w:rFonts w:ascii="Times New Roman" w:hAnsi="Times New Roman"/>
          <w:b/>
          <w:sz w:val="28"/>
        </w:rPr>
        <w:t xml:space="preserve">” </w:t>
      </w:r>
    </w:p>
    <w:p w:rsidR="00B72E86" w:rsidRDefault="00B72E86" w:rsidP="00B72E86">
      <w:pPr>
        <w:spacing w:after="0"/>
        <w:jc w:val="center"/>
        <w:rPr>
          <w:rFonts w:ascii="Times New Roman" w:hAnsi="Times New Roman"/>
          <w:color w:val="C00000"/>
          <w:sz w:val="24"/>
          <w:szCs w:val="24"/>
        </w:rPr>
      </w:pPr>
      <w:proofErr w:type="gramStart"/>
      <w:r>
        <w:rPr>
          <w:rFonts w:ascii="Times New Roman" w:hAnsi="Times New Roman"/>
          <w:b/>
          <w:sz w:val="28"/>
        </w:rPr>
        <w:t>niv</w:t>
      </w:r>
      <w:r w:rsidR="00C44725">
        <w:rPr>
          <w:rFonts w:ascii="Times New Roman" w:hAnsi="Times New Roman"/>
          <w:b/>
          <w:sz w:val="28"/>
        </w:rPr>
        <w:t>eli</w:t>
      </w:r>
      <w:proofErr w:type="gramEnd"/>
      <w:r w:rsidR="00C44725">
        <w:rPr>
          <w:rFonts w:ascii="Times New Roman" w:hAnsi="Times New Roman"/>
          <w:b/>
          <w:sz w:val="28"/>
        </w:rPr>
        <w:t xml:space="preserve"> minima</w:t>
      </w:r>
      <w:r w:rsidR="00D75201">
        <w:rPr>
          <w:rFonts w:ascii="Times New Roman" w:hAnsi="Times New Roman"/>
          <w:b/>
          <w:sz w:val="28"/>
        </w:rPr>
        <w:t>l i diplomës “Bachelor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195BD1" w:rsidP="000A2FD4">
      <w:pPr>
        <w:pStyle w:val="ListParagraph"/>
        <w:numPr>
          <w:ilvl w:val="0"/>
          <w:numId w:val="3"/>
        </w:numPr>
        <w:spacing w:after="0"/>
        <w:rPr>
          <w:rFonts w:ascii="Times New Roman" w:hAnsi="Times New Roman"/>
          <w:sz w:val="24"/>
          <w:szCs w:val="24"/>
        </w:rPr>
      </w:pPr>
      <w:r>
        <w:rPr>
          <w:rFonts w:ascii="Times New Roman" w:hAnsi="Times New Roman"/>
          <w:sz w:val="24"/>
          <w:szCs w:val="24"/>
        </w:rPr>
        <w:t>3</w:t>
      </w:r>
      <w:r w:rsidR="00012DE7">
        <w:rPr>
          <w:rFonts w:ascii="Times New Roman" w:hAnsi="Times New Roman"/>
          <w:sz w:val="24"/>
          <w:szCs w:val="24"/>
        </w:rPr>
        <w:t xml:space="preserve"> (</w:t>
      </w:r>
      <w:r>
        <w:rPr>
          <w:rFonts w:ascii="Times New Roman" w:hAnsi="Times New Roman"/>
          <w:sz w:val="24"/>
          <w:szCs w:val="24"/>
        </w:rPr>
        <w:t>tre</w:t>
      </w:r>
      <w:r w:rsidR="00012DE7">
        <w:rPr>
          <w:rFonts w:ascii="Times New Roman" w:hAnsi="Times New Roman"/>
          <w:sz w:val="24"/>
          <w:szCs w:val="24"/>
        </w:rPr>
        <w:t>)-</w:t>
      </w:r>
      <w:r w:rsidR="00B72E86" w:rsidRPr="007E4E35">
        <w:rPr>
          <w:rFonts w:ascii="Times New Roman" w:hAnsi="Times New Roman"/>
          <w:sz w:val="24"/>
          <w:szCs w:val="24"/>
        </w:rPr>
        <w:t xml:space="preserve"> </w:t>
      </w:r>
      <w:r w:rsidR="005D3A67">
        <w:rPr>
          <w:rFonts w:ascii="Times New Roman" w:hAnsi="Times New Roman"/>
          <w:sz w:val="24"/>
          <w:szCs w:val="24"/>
        </w:rPr>
        <w:t>Administrator</w:t>
      </w:r>
      <w:r w:rsidR="009D036B">
        <w:rPr>
          <w:rFonts w:ascii="Times New Roman" w:hAnsi="Times New Roman"/>
          <w:sz w:val="24"/>
          <w:szCs w:val="24"/>
        </w:rPr>
        <w:t xml:space="preserve"> i ndihmes ekonomike</w:t>
      </w:r>
      <w:r w:rsidR="005D3A67">
        <w:rPr>
          <w:rFonts w:ascii="Times New Roman" w:hAnsi="Times New Roman"/>
          <w:sz w:val="24"/>
          <w:szCs w:val="24"/>
        </w:rPr>
        <w:t xml:space="preserve"> (NE)</w:t>
      </w:r>
      <w:r w:rsidR="009D036B">
        <w:rPr>
          <w:rFonts w:ascii="Times New Roman" w:hAnsi="Times New Roman"/>
          <w:sz w:val="24"/>
          <w:szCs w:val="24"/>
        </w:rPr>
        <w:t>, - IV</w:t>
      </w:r>
      <w:r w:rsidR="00012DE7">
        <w:rPr>
          <w:rFonts w:ascii="Times New Roman" w:hAnsi="Times New Roman"/>
          <w:sz w:val="24"/>
          <w:szCs w:val="24"/>
        </w:rPr>
        <w:t>-</w:t>
      </w:r>
      <w:r w:rsidR="009D036B">
        <w:rPr>
          <w:rFonts w:ascii="Times New Roman" w:hAnsi="Times New Roman"/>
          <w:sz w:val="24"/>
          <w:szCs w:val="24"/>
        </w:rPr>
        <w:t>a</w:t>
      </w:r>
      <w:r w:rsidR="00D53FA3">
        <w:rPr>
          <w:rFonts w:ascii="Times New Roman" w:hAnsi="Times New Roman"/>
          <w:sz w:val="24"/>
          <w:szCs w:val="24"/>
        </w:rPr>
        <w:t>;</w:t>
      </w:r>
    </w:p>
    <w:p w:rsidR="00012DE7" w:rsidRDefault="005D3A67" w:rsidP="000A2FD4">
      <w:pPr>
        <w:pStyle w:val="ListParagraph"/>
        <w:numPr>
          <w:ilvl w:val="0"/>
          <w:numId w:val="3"/>
        </w:numPr>
        <w:spacing w:after="0"/>
        <w:rPr>
          <w:rFonts w:ascii="Times New Roman" w:hAnsi="Times New Roman"/>
          <w:sz w:val="24"/>
          <w:szCs w:val="24"/>
        </w:rPr>
      </w:pPr>
      <w:r>
        <w:rPr>
          <w:rFonts w:ascii="Times New Roman" w:hAnsi="Times New Roman"/>
          <w:sz w:val="24"/>
          <w:szCs w:val="24"/>
        </w:rPr>
        <w:t>2</w:t>
      </w:r>
      <w:r w:rsidR="00012DE7">
        <w:rPr>
          <w:rFonts w:ascii="Times New Roman" w:hAnsi="Times New Roman"/>
          <w:sz w:val="24"/>
          <w:szCs w:val="24"/>
        </w:rPr>
        <w:t xml:space="preserve"> (</w:t>
      </w:r>
      <w:r w:rsidR="00D323C6">
        <w:rPr>
          <w:rFonts w:ascii="Times New Roman" w:hAnsi="Times New Roman"/>
          <w:sz w:val="24"/>
          <w:szCs w:val="24"/>
        </w:rPr>
        <w:t>dy</w:t>
      </w:r>
      <w:r w:rsidR="00012DE7">
        <w:rPr>
          <w:rFonts w:ascii="Times New Roman" w:hAnsi="Times New Roman"/>
          <w:sz w:val="24"/>
          <w:szCs w:val="24"/>
        </w:rPr>
        <w:t>)-</w:t>
      </w:r>
      <w:r w:rsidR="00012DE7" w:rsidRPr="007E4E35">
        <w:rPr>
          <w:rFonts w:ascii="Times New Roman" w:hAnsi="Times New Roman"/>
          <w:sz w:val="24"/>
          <w:szCs w:val="24"/>
        </w:rPr>
        <w:t xml:space="preserve"> </w:t>
      </w:r>
      <w:r>
        <w:rPr>
          <w:rFonts w:ascii="Times New Roman" w:hAnsi="Times New Roman"/>
          <w:sz w:val="24"/>
          <w:szCs w:val="24"/>
        </w:rPr>
        <w:t>Administrator (PAK)</w:t>
      </w:r>
      <w:r w:rsidR="00012DE7" w:rsidRPr="000A2FD4">
        <w:rPr>
          <w:rFonts w:ascii="Times New Roman" w:hAnsi="Times New Roman"/>
          <w:sz w:val="24"/>
          <w:szCs w:val="24"/>
        </w:rPr>
        <w:t>,</w:t>
      </w:r>
      <w:r w:rsidR="00AD5725">
        <w:rPr>
          <w:rFonts w:ascii="Times New Roman" w:hAnsi="Times New Roman"/>
          <w:sz w:val="24"/>
          <w:szCs w:val="24"/>
        </w:rPr>
        <w:t xml:space="preserve"> - </w:t>
      </w:r>
      <w:r w:rsidR="009D036B">
        <w:rPr>
          <w:rFonts w:ascii="Times New Roman" w:hAnsi="Times New Roman"/>
          <w:sz w:val="24"/>
          <w:szCs w:val="24"/>
        </w:rPr>
        <w:t>IV-a</w:t>
      </w:r>
      <w:r w:rsidR="00D53FA3">
        <w:rPr>
          <w:rFonts w:ascii="Times New Roman" w:hAnsi="Times New Roman"/>
          <w:sz w:val="24"/>
          <w:szCs w:val="24"/>
        </w:rPr>
        <w:t>;</w:t>
      </w:r>
    </w:p>
    <w:p w:rsidR="007E4E35" w:rsidRDefault="007E4E35" w:rsidP="005D3A67">
      <w:pPr>
        <w:pStyle w:val="ListParagraph"/>
        <w:numPr>
          <w:ilvl w:val="0"/>
          <w:numId w:val="3"/>
        </w:numPr>
        <w:spacing w:after="0"/>
        <w:rPr>
          <w:rFonts w:ascii="Times New Roman" w:hAnsi="Times New Roman"/>
          <w:sz w:val="24"/>
          <w:szCs w:val="24"/>
        </w:rPr>
      </w:pPr>
      <w:r>
        <w:rPr>
          <w:rFonts w:ascii="Times New Roman" w:hAnsi="Times New Roman"/>
          <w:sz w:val="24"/>
          <w:szCs w:val="24"/>
        </w:rPr>
        <w:t>1</w:t>
      </w:r>
      <w:r w:rsidR="009C50AF">
        <w:rPr>
          <w:rFonts w:ascii="Times New Roman" w:hAnsi="Times New Roman"/>
          <w:sz w:val="24"/>
          <w:szCs w:val="24"/>
        </w:rPr>
        <w:t xml:space="preserve"> (nje)</w:t>
      </w:r>
      <w:r>
        <w:rPr>
          <w:rFonts w:ascii="Times New Roman" w:hAnsi="Times New Roman"/>
          <w:sz w:val="24"/>
          <w:szCs w:val="24"/>
        </w:rPr>
        <w:t xml:space="preserve">- </w:t>
      </w:r>
      <w:r w:rsidR="005D3A67" w:rsidRPr="005D3A67">
        <w:rPr>
          <w:rFonts w:ascii="Times New Roman" w:hAnsi="Times New Roman"/>
          <w:sz w:val="24"/>
          <w:szCs w:val="24"/>
        </w:rPr>
        <w:t xml:space="preserve">Punonjes Social </w:t>
      </w:r>
      <w:r w:rsidR="009D036B">
        <w:rPr>
          <w:rFonts w:ascii="Times New Roman" w:hAnsi="Times New Roman"/>
          <w:sz w:val="24"/>
          <w:szCs w:val="24"/>
        </w:rPr>
        <w:t>per çeshtjet e s</w:t>
      </w:r>
      <w:r w:rsidR="005D3A67" w:rsidRPr="005D3A67">
        <w:rPr>
          <w:rFonts w:ascii="Times New Roman" w:hAnsi="Times New Roman"/>
          <w:sz w:val="24"/>
          <w:szCs w:val="24"/>
        </w:rPr>
        <w:t>trehimit</w:t>
      </w:r>
      <w:r w:rsidR="00AD5725">
        <w:rPr>
          <w:rFonts w:ascii="Times New Roman" w:hAnsi="Times New Roman"/>
          <w:sz w:val="24"/>
          <w:szCs w:val="24"/>
        </w:rPr>
        <w:t xml:space="preserve">– </w:t>
      </w:r>
      <w:r w:rsidR="009D036B">
        <w:rPr>
          <w:rFonts w:ascii="Times New Roman" w:hAnsi="Times New Roman"/>
          <w:sz w:val="24"/>
          <w:szCs w:val="24"/>
        </w:rPr>
        <w:t>IV-a</w:t>
      </w:r>
      <w:r w:rsidR="00D53FA3">
        <w:rPr>
          <w:rFonts w:ascii="Times New Roman" w:hAnsi="Times New Roman"/>
          <w:sz w:val="24"/>
          <w:szCs w:val="24"/>
        </w:rPr>
        <w:t>;</w:t>
      </w:r>
    </w:p>
    <w:p w:rsidR="00D323C6" w:rsidRDefault="00D323C6" w:rsidP="00D323C6">
      <w:pPr>
        <w:pStyle w:val="ListParagraph"/>
        <w:numPr>
          <w:ilvl w:val="0"/>
          <w:numId w:val="3"/>
        </w:numPr>
        <w:spacing w:after="0"/>
        <w:rPr>
          <w:rFonts w:ascii="Times New Roman" w:hAnsi="Times New Roman"/>
          <w:sz w:val="24"/>
          <w:szCs w:val="24"/>
        </w:rPr>
      </w:pPr>
      <w:r>
        <w:rPr>
          <w:rFonts w:ascii="Times New Roman" w:hAnsi="Times New Roman"/>
          <w:sz w:val="24"/>
          <w:szCs w:val="24"/>
        </w:rPr>
        <w:t>16 (gjashtembedhjete</w:t>
      </w:r>
      <w:proofErr w:type="gramStart"/>
      <w:r>
        <w:rPr>
          <w:rFonts w:ascii="Times New Roman" w:hAnsi="Times New Roman"/>
          <w:sz w:val="24"/>
          <w:szCs w:val="24"/>
        </w:rPr>
        <w:t>)-</w:t>
      </w:r>
      <w:proofErr w:type="gramEnd"/>
      <w:r w:rsidRPr="00D323C6">
        <w:t xml:space="preserve"> </w:t>
      </w:r>
      <w:r w:rsidR="009D036B">
        <w:rPr>
          <w:rFonts w:ascii="Times New Roman" w:hAnsi="Times New Roman"/>
          <w:sz w:val="24"/>
          <w:szCs w:val="24"/>
        </w:rPr>
        <w:t>Administrator i</w:t>
      </w:r>
      <w:r w:rsidRPr="00D323C6">
        <w:rPr>
          <w:rFonts w:ascii="Times New Roman" w:hAnsi="Times New Roman"/>
          <w:sz w:val="24"/>
          <w:szCs w:val="24"/>
        </w:rPr>
        <w:t xml:space="preserve"> Ndihmes Ekonomike </w:t>
      </w:r>
      <w:r w:rsidR="009D036B">
        <w:rPr>
          <w:rFonts w:ascii="Times New Roman" w:hAnsi="Times New Roman"/>
          <w:sz w:val="24"/>
          <w:szCs w:val="24"/>
        </w:rPr>
        <w:t>d</w:t>
      </w:r>
      <w:r w:rsidRPr="00D323C6">
        <w:rPr>
          <w:rFonts w:ascii="Times New Roman" w:hAnsi="Times New Roman"/>
          <w:sz w:val="24"/>
          <w:szCs w:val="24"/>
        </w:rPr>
        <w:t>he Sherbim</w:t>
      </w:r>
      <w:r w:rsidR="009D036B">
        <w:rPr>
          <w:rFonts w:ascii="Times New Roman" w:hAnsi="Times New Roman"/>
          <w:sz w:val="24"/>
          <w:szCs w:val="24"/>
        </w:rPr>
        <w:t>eve t</w:t>
      </w:r>
      <w:r w:rsidRPr="00D323C6">
        <w:rPr>
          <w:rFonts w:ascii="Times New Roman" w:hAnsi="Times New Roman"/>
          <w:sz w:val="24"/>
          <w:szCs w:val="24"/>
        </w:rPr>
        <w:t>e Kujdesit Shoqeror</w:t>
      </w:r>
      <w:r w:rsidR="009D036B">
        <w:rPr>
          <w:rFonts w:ascii="Times New Roman" w:hAnsi="Times New Roman"/>
          <w:sz w:val="24"/>
          <w:szCs w:val="24"/>
        </w:rPr>
        <w:t xml:space="preserve"> ne Njesite Administrative – IV-b.</w:t>
      </w:r>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AD5725" w:rsidRDefault="00AD5725"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D75201" w:rsidRDefault="004742C2" w:rsidP="00B94272">
      <w:pPr>
        <w:pStyle w:val="ListParagraph"/>
        <w:numPr>
          <w:ilvl w:val="0"/>
          <w:numId w:val="23"/>
        </w:numPr>
        <w:spacing w:after="0" w:line="360" w:lineRule="auto"/>
        <w:contextualSpacing w:val="0"/>
        <w:jc w:val="both"/>
        <w:rPr>
          <w:rFonts w:ascii="Times New Roman" w:hAnsi="Times New Roman" w:cs="Times New Roman"/>
          <w:sz w:val="24"/>
          <w:szCs w:val="24"/>
        </w:rPr>
      </w:pPr>
      <w:r w:rsidRPr="00D75201">
        <w:rPr>
          <w:rFonts w:ascii="Times New Roman" w:hAnsi="Times New Roman" w:cs="Times New Roman"/>
          <w:sz w:val="24"/>
          <w:szCs w:val="24"/>
        </w:rPr>
        <w:t>Përgjegjës për përmbushjen e detyrave sipas planit vjetor dhe mujor.</w:t>
      </w:r>
    </w:p>
    <w:p w:rsidR="004742C2" w:rsidRPr="00D75201" w:rsidRDefault="004742C2" w:rsidP="00B94272">
      <w:pPr>
        <w:pStyle w:val="ListParagraph"/>
        <w:numPr>
          <w:ilvl w:val="0"/>
          <w:numId w:val="23"/>
        </w:numPr>
        <w:spacing w:after="0" w:line="360" w:lineRule="auto"/>
        <w:contextualSpacing w:val="0"/>
        <w:jc w:val="both"/>
        <w:rPr>
          <w:rFonts w:ascii="Times New Roman" w:hAnsi="Times New Roman" w:cs="Times New Roman"/>
          <w:sz w:val="24"/>
          <w:szCs w:val="24"/>
        </w:rPr>
      </w:pPr>
      <w:r w:rsidRPr="00D75201">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9D036B" w:rsidRPr="00B94272" w:rsidRDefault="00B94272" w:rsidP="00B94272">
      <w:pPr>
        <w:numPr>
          <w:ilvl w:val="0"/>
          <w:numId w:val="23"/>
        </w:numPr>
        <w:autoSpaceDE w:val="0"/>
        <w:autoSpaceDN w:val="0"/>
        <w:adjustRightInd w:val="0"/>
        <w:spacing w:after="0" w:line="360" w:lineRule="auto"/>
        <w:rPr>
          <w:rFonts w:ascii="Times New Roman" w:hAnsi="Times New Roman" w:cs="Times New Roman"/>
        </w:rPr>
      </w:pPr>
      <w:r w:rsidRPr="00B94272">
        <w:rPr>
          <w:rFonts w:ascii="Times New Roman" w:hAnsi="Times New Roman" w:cs="Times New Roman"/>
        </w:rPr>
        <w:t>Pranimin e dokumentacionit dhe perzgjedhjen e perfituesve te skemës së ndihmës ekonomike për përiudhen 01 -15 të çdo muaji</w:t>
      </w:r>
    </w:p>
    <w:p w:rsidR="009D036B" w:rsidRPr="009D036B" w:rsidRDefault="009D036B" w:rsidP="00B94272">
      <w:pPr>
        <w:numPr>
          <w:ilvl w:val="0"/>
          <w:numId w:val="23"/>
        </w:numPr>
        <w:autoSpaceDE w:val="0"/>
        <w:autoSpaceDN w:val="0"/>
        <w:adjustRightInd w:val="0"/>
        <w:spacing w:after="0" w:line="360" w:lineRule="auto"/>
        <w:rPr>
          <w:rFonts w:ascii="Times New Roman" w:hAnsi="Times New Roman" w:cs="Times New Roman"/>
        </w:rPr>
      </w:pPr>
      <w:r w:rsidRPr="009D036B">
        <w:rPr>
          <w:rFonts w:ascii="Times New Roman" w:hAnsi="Times New Roman" w:cs="Times New Roman"/>
        </w:rPr>
        <w:t>Kryerjen e verifikimeve pran</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familjeve p</w:t>
      </w:r>
      <w:r w:rsidRPr="009D036B">
        <w:rPr>
          <w:rFonts w:ascii="Times New Roman" w:eastAsia="Times New Roman" w:hAnsi="Times New Roman" w:cs="Times New Roman"/>
          <w:color w:val="000000"/>
        </w:rPr>
        <w:t>ë</w:t>
      </w:r>
      <w:r w:rsidRPr="009D036B">
        <w:rPr>
          <w:rFonts w:ascii="Times New Roman" w:hAnsi="Times New Roman" w:cs="Times New Roman"/>
        </w:rPr>
        <w:t>rfituese p</w:t>
      </w:r>
      <w:r w:rsidRPr="009D036B">
        <w:rPr>
          <w:rFonts w:ascii="Times New Roman" w:eastAsia="Times New Roman" w:hAnsi="Times New Roman" w:cs="Times New Roman"/>
          <w:color w:val="000000"/>
        </w:rPr>
        <w:t>ë</w:t>
      </w:r>
      <w:r w:rsidRPr="009D036B">
        <w:rPr>
          <w:rFonts w:ascii="Times New Roman" w:hAnsi="Times New Roman" w:cs="Times New Roman"/>
        </w:rPr>
        <w:t>r periudhen 16 -30, t</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çdo muaji.</w:t>
      </w:r>
    </w:p>
    <w:p w:rsidR="009D036B" w:rsidRPr="009D036B" w:rsidRDefault="009D036B" w:rsidP="00B94272">
      <w:pPr>
        <w:numPr>
          <w:ilvl w:val="0"/>
          <w:numId w:val="23"/>
        </w:numPr>
        <w:autoSpaceDE w:val="0"/>
        <w:autoSpaceDN w:val="0"/>
        <w:adjustRightInd w:val="0"/>
        <w:spacing w:after="0" w:line="360" w:lineRule="auto"/>
        <w:rPr>
          <w:rFonts w:ascii="Times New Roman" w:hAnsi="Times New Roman" w:cs="Times New Roman"/>
        </w:rPr>
      </w:pPr>
      <w:r w:rsidRPr="009D036B">
        <w:rPr>
          <w:rFonts w:ascii="Times New Roman" w:hAnsi="Times New Roman" w:cs="Times New Roman"/>
        </w:rPr>
        <w:t>Paraqesin per miratim para Shefit te Sektorit listen e perfituesve te ndihmes ekonomike</w:t>
      </w:r>
    </w:p>
    <w:p w:rsidR="009D036B" w:rsidRPr="009D036B" w:rsidRDefault="009D036B" w:rsidP="00B94272">
      <w:pPr>
        <w:numPr>
          <w:ilvl w:val="0"/>
          <w:numId w:val="23"/>
        </w:numPr>
        <w:autoSpaceDE w:val="0"/>
        <w:autoSpaceDN w:val="0"/>
        <w:adjustRightInd w:val="0"/>
        <w:spacing w:after="0" w:line="360" w:lineRule="auto"/>
        <w:rPr>
          <w:rFonts w:ascii="Times New Roman" w:hAnsi="Times New Roman" w:cs="Times New Roman"/>
        </w:rPr>
      </w:pPr>
      <w:r w:rsidRPr="009D036B">
        <w:rPr>
          <w:rFonts w:ascii="Times New Roman" w:hAnsi="Times New Roman" w:cs="Times New Roman"/>
        </w:rPr>
        <w:t>Dh</w:t>
      </w:r>
      <w:r w:rsidRPr="009D036B">
        <w:rPr>
          <w:rFonts w:ascii="Times New Roman" w:eastAsia="Times New Roman" w:hAnsi="Times New Roman" w:cs="Times New Roman"/>
          <w:color w:val="000000"/>
        </w:rPr>
        <w:t>ë</w:t>
      </w:r>
      <w:r w:rsidRPr="009D036B">
        <w:rPr>
          <w:rFonts w:ascii="Times New Roman" w:hAnsi="Times New Roman" w:cs="Times New Roman"/>
        </w:rPr>
        <w:t>nie informacioni strukturave eprore, p</w:t>
      </w:r>
      <w:r w:rsidRPr="009D036B">
        <w:rPr>
          <w:rFonts w:ascii="Times New Roman" w:eastAsia="Times New Roman" w:hAnsi="Times New Roman" w:cs="Times New Roman"/>
          <w:color w:val="000000"/>
        </w:rPr>
        <w:t>ë</w:t>
      </w:r>
      <w:r w:rsidRPr="009D036B">
        <w:rPr>
          <w:rFonts w:ascii="Times New Roman" w:hAnsi="Times New Roman" w:cs="Times New Roman"/>
        </w:rPr>
        <w:t>r ndryshimet e kryera çdo muaj n</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skem</w:t>
      </w:r>
      <w:r w:rsidRPr="009D036B">
        <w:rPr>
          <w:rFonts w:ascii="Times New Roman" w:eastAsia="Times New Roman" w:hAnsi="Times New Roman" w:cs="Times New Roman"/>
          <w:color w:val="000000"/>
        </w:rPr>
        <w:t>ë</w:t>
      </w:r>
      <w:r w:rsidRPr="009D036B">
        <w:rPr>
          <w:rFonts w:ascii="Times New Roman" w:hAnsi="Times New Roman" w:cs="Times New Roman"/>
        </w:rPr>
        <w:t>n e ndihm</w:t>
      </w:r>
      <w:r w:rsidRPr="009D036B">
        <w:rPr>
          <w:rFonts w:ascii="Times New Roman" w:eastAsia="Times New Roman" w:hAnsi="Times New Roman" w:cs="Times New Roman"/>
          <w:color w:val="000000"/>
        </w:rPr>
        <w:t>ës</w:t>
      </w:r>
      <w:r w:rsidRPr="009D036B">
        <w:rPr>
          <w:rFonts w:ascii="Times New Roman" w:hAnsi="Times New Roman" w:cs="Times New Roman"/>
        </w:rPr>
        <w:t xml:space="preserve"> ekonomike</w:t>
      </w:r>
    </w:p>
    <w:p w:rsidR="009D036B" w:rsidRPr="009D036B" w:rsidRDefault="009D036B" w:rsidP="00B94272">
      <w:pPr>
        <w:numPr>
          <w:ilvl w:val="0"/>
          <w:numId w:val="23"/>
        </w:numPr>
        <w:spacing w:after="0" w:line="360" w:lineRule="auto"/>
        <w:jc w:val="both"/>
        <w:rPr>
          <w:rFonts w:ascii="Times New Roman" w:hAnsi="Times New Roman" w:cs="Times New Roman"/>
          <w:b/>
          <w:i/>
        </w:rPr>
      </w:pPr>
      <w:r w:rsidRPr="009D036B">
        <w:rPr>
          <w:rFonts w:ascii="Times New Roman" w:hAnsi="Times New Roman" w:cs="Times New Roman"/>
        </w:rPr>
        <w:t>Propozimin e listes s</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perfituesve t</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skem</w:t>
      </w:r>
      <w:r w:rsidRPr="009D036B">
        <w:rPr>
          <w:rFonts w:ascii="Times New Roman" w:eastAsia="Times New Roman" w:hAnsi="Times New Roman" w:cs="Times New Roman"/>
          <w:color w:val="000000"/>
        </w:rPr>
        <w:t>ë</w:t>
      </w:r>
      <w:r w:rsidRPr="009D036B">
        <w:rPr>
          <w:rFonts w:ascii="Times New Roman" w:hAnsi="Times New Roman" w:cs="Times New Roman"/>
        </w:rPr>
        <w:t>s s</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ndihm</w:t>
      </w:r>
      <w:r w:rsidRPr="009D036B">
        <w:rPr>
          <w:rFonts w:ascii="Times New Roman" w:eastAsia="Times New Roman" w:hAnsi="Times New Roman" w:cs="Times New Roman"/>
          <w:color w:val="000000"/>
        </w:rPr>
        <w:t>ë</w:t>
      </w:r>
      <w:r w:rsidRPr="009D036B">
        <w:rPr>
          <w:rFonts w:ascii="Times New Roman" w:hAnsi="Times New Roman" w:cs="Times New Roman"/>
        </w:rPr>
        <w:t>s ekonomike n</w:t>
      </w:r>
      <w:r w:rsidRPr="009D036B">
        <w:rPr>
          <w:rFonts w:ascii="Times New Roman" w:eastAsia="Times New Roman" w:hAnsi="Times New Roman" w:cs="Times New Roman"/>
          <w:color w:val="000000"/>
        </w:rPr>
        <w:t>ë</w:t>
      </w:r>
      <w:r w:rsidRPr="009D036B">
        <w:rPr>
          <w:rFonts w:ascii="Times New Roman" w:hAnsi="Times New Roman" w:cs="Times New Roman"/>
        </w:rPr>
        <w:t>p</w:t>
      </w:r>
      <w:r w:rsidRPr="009D036B">
        <w:rPr>
          <w:rFonts w:ascii="Times New Roman" w:eastAsia="Times New Roman" w:hAnsi="Times New Roman" w:cs="Times New Roman"/>
          <w:color w:val="000000"/>
        </w:rPr>
        <w:t>ë</w:t>
      </w:r>
      <w:r w:rsidRPr="009D036B">
        <w:rPr>
          <w:rFonts w:ascii="Times New Roman" w:hAnsi="Times New Roman" w:cs="Times New Roman"/>
        </w:rPr>
        <w:t>rmjet zbatimit t</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programeve t</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pun</w:t>
      </w:r>
      <w:r w:rsidRPr="009D036B">
        <w:rPr>
          <w:rFonts w:ascii="Times New Roman" w:eastAsia="Times New Roman" w:hAnsi="Times New Roman" w:cs="Times New Roman"/>
          <w:color w:val="000000"/>
        </w:rPr>
        <w:t>ë</w:t>
      </w:r>
      <w:r w:rsidRPr="009D036B">
        <w:rPr>
          <w:rFonts w:ascii="Times New Roman" w:hAnsi="Times New Roman" w:cs="Times New Roman"/>
        </w:rPr>
        <w:t>ve publike apo sh</w:t>
      </w:r>
      <w:r w:rsidRPr="009D036B">
        <w:rPr>
          <w:rFonts w:ascii="Times New Roman" w:eastAsia="Times New Roman" w:hAnsi="Times New Roman" w:cs="Times New Roman"/>
          <w:color w:val="000000"/>
        </w:rPr>
        <w:t>ë</w:t>
      </w:r>
      <w:r w:rsidRPr="009D036B">
        <w:rPr>
          <w:rFonts w:ascii="Times New Roman" w:hAnsi="Times New Roman" w:cs="Times New Roman"/>
        </w:rPr>
        <w:t>rbime n</w:t>
      </w:r>
      <w:r w:rsidRPr="009D036B">
        <w:rPr>
          <w:rFonts w:ascii="Times New Roman" w:eastAsia="Times New Roman" w:hAnsi="Times New Roman" w:cs="Times New Roman"/>
          <w:color w:val="000000"/>
        </w:rPr>
        <w:t>ë</w:t>
      </w:r>
      <w:r w:rsidRPr="009D036B">
        <w:rPr>
          <w:rFonts w:ascii="Times New Roman" w:hAnsi="Times New Roman" w:cs="Times New Roman"/>
        </w:rPr>
        <w:t xml:space="preserve"> komunitet.</w:t>
      </w:r>
    </w:p>
    <w:p w:rsidR="009D036B" w:rsidRPr="009D036B" w:rsidRDefault="009D036B" w:rsidP="00B94272">
      <w:pPr>
        <w:numPr>
          <w:ilvl w:val="0"/>
          <w:numId w:val="23"/>
        </w:numPr>
        <w:autoSpaceDE w:val="0"/>
        <w:autoSpaceDN w:val="0"/>
        <w:adjustRightInd w:val="0"/>
        <w:spacing w:after="0" w:line="360" w:lineRule="auto"/>
        <w:rPr>
          <w:rFonts w:ascii="Times New Roman" w:hAnsi="Times New Roman" w:cs="Times New Roman"/>
          <w:b/>
        </w:rPr>
      </w:pPr>
      <w:r w:rsidRPr="009D036B">
        <w:rPr>
          <w:rFonts w:ascii="Times New Roman" w:hAnsi="Times New Roman" w:cs="Times New Roman"/>
          <w:spacing w:val="-4"/>
        </w:rPr>
        <w:t xml:space="preserve">Administratorët shoqërorë të njësive të </w:t>
      </w:r>
      <w:r w:rsidRPr="009D036B">
        <w:rPr>
          <w:rFonts w:ascii="Times New Roman" w:hAnsi="Times New Roman" w:cs="Times New Roman"/>
          <w:spacing w:val="-5"/>
        </w:rPr>
        <w:t xml:space="preserve">pushtetit vendor vlerësojnë familjet aplikuese </w:t>
      </w:r>
      <w:r w:rsidRPr="009D036B">
        <w:rPr>
          <w:rFonts w:ascii="Times New Roman" w:hAnsi="Times New Roman" w:cs="Times New Roman"/>
          <w:spacing w:val="-9"/>
        </w:rPr>
        <w:t xml:space="preserve">kujdestare nëpërmjet vizitave në shtëpi, realizimit të </w:t>
      </w:r>
      <w:r w:rsidRPr="009D036B">
        <w:rPr>
          <w:rFonts w:ascii="Times New Roman" w:hAnsi="Times New Roman" w:cs="Times New Roman"/>
          <w:spacing w:val="-5"/>
        </w:rPr>
        <w:t>intervistave</w:t>
      </w:r>
    </w:p>
    <w:p w:rsidR="009D036B" w:rsidRPr="009D036B" w:rsidRDefault="009D036B" w:rsidP="00B94272">
      <w:pPr>
        <w:widowControl w:val="0"/>
        <w:numPr>
          <w:ilvl w:val="0"/>
          <w:numId w:val="23"/>
        </w:numPr>
        <w:shd w:val="clear" w:color="auto" w:fill="FFFFFF"/>
        <w:tabs>
          <w:tab w:val="left" w:pos="542"/>
        </w:tabs>
        <w:autoSpaceDE w:val="0"/>
        <w:autoSpaceDN w:val="0"/>
        <w:adjustRightInd w:val="0"/>
        <w:spacing w:after="0" w:line="360" w:lineRule="auto"/>
        <w:jc w:val="both"/>
        <w:rPr>
          <w:rFonts w:ascii="Times New Roman" w:hAnsi="Times New Roman" w:cs="Times New Roman"/>
        </w:rPr>
      </w:pPr>
      <w:r w:rsidRPr="009D036B">
        <w:rPr>
          <w:rFonts w:ascii="Times New Roman" w:hAnsi="Times New Roman" w:cs="Times New Roman"/>
          <w:spacing w:val="-5"/>
        </w:rPr>
        <w:t xml:space="preserve">Administratori shoqëror harton raportin e </w:t>
      </w:r>
      <w:r w:rsidRPr="009D036B">
        <w:rPr>
          <w:rFonts w:ascii="Times New Roman" w:hAnsi="Times New Roman" w:cs="Times New Roman"/>
          <w:spacing w:val="-8"/>
        </w:rPr>
        <w:t xml:space="preserve">vlerësimit të familjes aplikuese kujdestare dhe së bashku me të gjitha dokumentacionet e përcaktuara në pikat 1, 2, 3, 4, 5 të kreut II të vendimit i përcjell </w:t>
      </w:r>
      <w:r w:rsidRPr="009D036B">
        <w:rPr>
          <w:rFonts w:ascii="Times New Roman" w:hAnsi="Times New Roman" w:cs="Times New Roman"/>
          <w:spacing w:val="-4"/>
        </w:rPr>
        <w:t xml:space="preserve">te komisioni multidisiplinar i kujdestarisë, i cili </w:t>
      </w:r>
      <w:r w:rsidRPr="009D036B">
        <w:rPr>
          <w:rFonts w:ascii="Times New Roman" w:hAnsi="Times New Roman" w:cs="Times New Roman"/>
          <w:spacing w:val="-7"/>
        </w:rPr>
        <w:t xml:space="preserve">mund të jetë edhe Komisioni i vlerësimit të </w:t>
      </w:r>
      <w:r w:rsidRPr="009D036B">
        <w:rPr>
          <w:rFonts w:ascii="Times New Roman" w:hAnsi="Times New Roman" w:cs="Times New Roman"/>
          <w:spacing w:val="-8"/>
        </w:rPr>
        <w:t xml:space="preserve">dokumentacioneve për sistemimin e përfituesve në </w:t>
      </w:r>
      <w:r w:rsidRPr="009D036B">
        <w:rPr>
          <w:rFonts w:ascii="Times New Roman" w:hAnsi="Times New Roman" w:cs="Times New Roman"/>
        </w:rPr>
        <w:t>nevojë, në shërbimet shoqërore.</w:t>
      </w:r>
    </w:p>
    <w:p w:rsidR="009D036B" w:rsidRPr="009D036B" w:rsidRDefault="009D036B" w:rsidP="00B94272">
      <w:pPr>
        <w:widowControl w:val="0"/>
        <w:numPr>
          <w:ilvl w:val="0"/>
          <w:numId w:val="23"/>
        </w:numPr>
        <w:shd w:val="clear" w:color="auto" w:fill="FFFFFF"/>
        <w:tabs>
          <w:tab w:val="left" w:pos="542"/>
        </w:tabs>
        <w:autoSpaceDE w:val="0"/>
        <w:autoSpaceDN w:val="0"/>
        <w:adjustRightInd w:val="0"/>
        <w:spacing w:after="0" w:line="360" w:lineRule="auto"/>
        <w:jc w:val="both"/>
        <w:rPr>
          <w:rFonts w:ascii="Times New Roman" w:hAnsi="Times New Roman" w:cs="Times New Roman"/>
          <w:spacing w:val="-12"/>
        </w:rPr>
      </w:pPr>
      <w:r w:rsidRPr="009D036B">
        <w:rPr>
          <w:rFonts w:ascii="Times New Roman" w:hAnsi="Times New Roman" w:cs="Times New Roman"/>
          <w:spacing w:val="-1"/>
        </w:rPr>
        <w:t xml:space="preserve">Administratori shoqëror i seksionit të </w:t>
      </w:r>
      <w:r w:rsidRPr="009D036B">
        <w:rPr>
          <w:rFonts w:ascii="Times New Roman" w:hAnsi="Times New Roman" w:cs="Times New Roman"/>
          <w:spacing w:val="-8"/>
        </w:rPr>
        <w:t xml:space="preserve">ndihmës dhe përkujdesjes sociale nëpërmjet juristit të njësisë së qeverisjes vendore ose me mbështetjen </w:t>
      </w:r>
      <w:r w:rsidRPr="009D036B">
        <w:rPr>
          <w:rFonts w:ascii="Times New Roman" w:hAnsi="Times New Roman" w:cs="Times New Roman"/>
          <w:spacing w:val="-4"/>
        </w:rPr>
        <w:t xml:space="preserve">e organizatave jofitimprurëse ose vetë familja </w:t>
      </w:r>
      <w:r w:rsidRPr="009D036B">
        <w:rPr>
          <w:rFonts w:ascii="Times New Roman" w:hAnsi="Times New Roman" w:cs="Times New Roman"/>
          <w:spacing w:val="-7"/>
        </w:rPr>
        <w:t xml:space="preserve">aplikuese për shërbimin e kujdestarisë depoziton </w:t>
      </w:r>
      <w:r w:rsidRPr="009D036B">
        <w:rPr>
          <w:rFonts w:ascii="Times New Roman" w:hAnsi="Times New Roman" w:cs="Times New Roman"/>
          <w:spacing w:val="-5"/>
        </w:rPr>
        <w:t xml:space="preserve">kërkesën së bashku me kopje të dokumentacionit </w:t>
      </w:r>
      <w:r w:rsidRPr="009D036B">
        <w:rPr>
          <w:rFonts w:ascii="Times New Roman" w:hAnsi="Times New Roman" w:cs="Times New Roman"/>
          <w:spacing w:val="-8"/>
        </w:rPr>
        <w:t xml:space="preserve">në gjykatën e rrethit gjyqësor për t’u legjitimuar si </w:t>
      </w:r>
      <w:r w:rsidRPr="009D036B">
        <w:rPr>
          <w:rFonts w:ascii="Times New Roman" w:hAnsi="Times New Roman" w:cs="Times New Roman"/>
        </w:rPr>
        <w:t>familje kujdestare.</w:t>
      </w:r>
    </w:p>
    <w:p w:rsidR="00C54C10" w:rsidRPr="009D036B" w:rsidRDefault="009D036B" w:rsidP="00B94272">
      <w:pPr>
        <w:widowControl w:val="0"/>
        <w:numPr>
          <w:ilvl w:val="0"/>
          <w:numId w:val="23"/>
        </w:numPr>
        <w:shd w:val="clear" w:color="auto" w:fill="FFFFFF"/>
        <w:tabs>
          <w:tab w:val="left" w:pos="542"/>
        </w:tabs>
        <w:autoSpaceDE w:val="0"/>
        <w:autoSpaceDN w:val="0"/>
        <w:adjustRightInd w:val="0"/>
        <w:spacing w:after="0" w:line="360" w:lineRule="auto"/>
        <w:jc w:val="both"/>
        <w:rPr>
          <w:rFonts w:ascii="Times New Roman" w:hAnsi="Times New Roman" w:cs="Times New Roman"/>
          <w:spacing w:val="-12"/>
        </w:rPr>
      </w:pPr>
      <w:r w:rsidRPr="009D036B">
        <w:rPr>
          <w:rFonts w:ascii="Times New Roman" w:hAnsi="Times New Roman" w:cs="Times New Roman"/>
        </w:rPr>
        <w:t>Proçedurat e paraqitjes së kërkesës për shërbime, verifikimin e dokumentacionit, etj.</w:t>
      </w:r>
      <w:proofErr w:type="gramStart"/>
      <w:r w:rsidRPr="009D036B">
        <w:rPr>
          <w:rFonts w:ascii="Times New Roman" w:hAnsi="Times New Roman" w:cs="Times New Roman"/>
        </w:rPr>
        <w:t>,brenda</w:t>
      </w:r>
      <w:proofErr w:type="gramEnd"/>
      <w:r w:rsidRPr="009D036B">
        <w:rPr>
          <w:rFonts w:ascii="Times New Roman" w:hAnsi="Times New Roman" w:cs="Times New Roman"/>
        </w:rPr>
        <w:t xml:space="preserve"> një afati kohor të caktuar.</w:t>
      </w:r>
    </w:p>
    <w:p w:rsidR="009D036B" w:rsidRPr="009D036B" w:rsidRDefault="009D036B" w:rsidP="00B94272">
      <w:pPr>
        <w:numPr>
          <w:ilvl w:val="0"/>
          <w:numId w:val="23"/>
        </w:numPr>
        <w:tabs>
          <w:tab w:val="left" w:pos="720"/>
        </w:tabs>
        <w:autoSpaceDE w:val="0"/>
        <w:autoSpaceDN w:val="0"/>
        <w:adjustRightInd w:val="0"/>
        <w:spacing w:after="0" w:line="360" w:lineRule="auto"/>
        <w:jc w:val="both"/>
        <w:rPr>
          <w:rFonts w:ascii="Times New Roman" w:hAnsi="Times New Roman" w:cs="Times New Roman"/>
          <w:spacing w:val="-3"/>
        </w:rPr>
      </w:pPr>
      <w:r w:rsidRPr="009D036B">
        <w:rPr>
          <w:rFonts w:ascii="Times New Roman" w:hAnsi="Times New Roman" w:cs="Times New Roman"/>
        </w:rPr>
        <w:t>Pranimin e dokumentacionit lidhur me njohjen e se drejtes se perfitimit te pagesave te PAK</w:t>
      </w:r>
    </w:p>
    <w:p w:rsidR="009D036B" w:rsidRPr="009D036B" w:rsidRDefault="009D036B" w:rsidP="00B94272">
      <w:pPr>
        <w:numPr>
          <w:ilvl w:val="0"/>
          <w:numId w:val="23"/>
        </w:numPr>
        <w:tabs>
          <w:tab w:val="left" w:pos="720"/>
        </w:tabs>
        <w:autoSpaceDE w:val="0"/>
        <w:autoSpaceDN w:val="0"/>
        <w:adjustRightInd w:val="0"/>
        <w:spacing w:after="0" w:line="360" w:lineRule="auto"/>
        <w:jc w:val="both"/>
        <w:rPr>
          <w:rFonts w:ascii="Times New Roman" w:hAnsi="Times New Roman" w:cs="Times New Roman"/>
          <w:spacing w:val="-3"/>
        </w:rPr>
      </w:pPr>
      <w:r w:rsidRPr="009D036B">
        <w:rPr>
          <w:rFonts w:ascii="Times New Roman" w:hAnsi="Times New Roman" w:cs="Times New Roman"/>
          <w:spacing w:val="-3"/>
        </w:rPr>
        <w:t>Programimin e kërkesave për fonde për pagesat për personat me aftësi të kufizuara</w:t>
      </w:r>
      <w:r w:rsidRPr="009D036B">
        <w:rPr>
          <w:rFonts w:ascii="Times New Roman" w:hAnsi="Times New Roman" w:cs="Times New Roman"/>
          <w:spacing w:val="-2"/>
        </w:rPr>
        <w:t xml:space="preserve"> dhe dërgimin e saj në Drejtorinë Rajonale të Shërbimit Social</w:t>
      </w:r>
      <w:r w:rsidRPr="009D036B">
        <w:rPr>
          <w:rFonts w:ascii="Times New Roman" w:hAnsi="Times New Roman" w:cs="Times New Roman"/>
          <w:spacing w:val="-3"/>
        </w:rPr>
        <w:t xml:space="preserve">, </w:t>
      </w:r>
      <w:r w:rsidRPr="009D036B">
        <w:rPr>
          <w:rFonts w:ascii="Times New Roman" w:hAnsi="Times New Roman" w:cs="Times New Roman"/>
          <w:spacing w:val="-2"/>
        </w:rPr>
        <w:t xml:space="preserve">në fund të muajit </w:t>
      </w:r>
      <w:r w:rsidRPr="009D036B">
        <w:rPr>
          <w:rFonts w:ascii="Times New Roman" w:hAnsi="Times New Roman" w:cs="Times New Roman"/>
        </w:rPr>
        <w:t>qershor të vitit në vazhdim</w:t>
      </w:r>
    </w:p>
    <w:p w:rsidR="009D036B" w:rsidRPr="009D036B" w:rsidRDefault="009D036B" w:rsidP="00B94272">
      <w:pPr>
        <w:numPr>
          <w:ilvl w:val="0"/>
          <w:numId w:val="23"/>
        </w:numPr>
        <w:tabs>
          <w:tab w:val="left" w:pos="720"/>
        </w:tabs>
        <w:autoSpaceDE w:val="0"/>
        <w:autoSpaceDN w:val="0"/>
        <w:adjustRightInd w:val="0"/>
        <w:spacing w:after="0" w:line="360" w:lineRule="auto"/>
        <w:jc w:val="both"/>
        <w:rPr>
          <w:rFonts w:ascii="Times New Roman" w:hAnsi="Times New Roman" w:cs="Times New Roman"/>
          <w:spacing w:val="-3"/>
        </w:rPr>
      </w:pPr>
      <w:r w:rsidRPr="009D036B">
        <w:rPr>
          <w:rFonts w:ascii="Times New Roman" w:hAnsi="Times New Roman" w:cs="Times New Roman"/>
          <w:spacing w:val="-3"/>
        </w:rPr>
        <w:t xml:space="preserve">Programimin e fondeve për pagesat e personave me </w:t>
      </w:r>
      <w:r w:rsidRPr="009D036B">
        <w:rPr>
          <w:rFonts w:ascii="Times New Roman" w:hAnsi="Times New Roman" w:cs="Times New Roman"/>
        </w:rPr>
        <w:t xml:space="preserve">aftësi të kufizuar  për çdo grup në veçanti, në përputhje me nenet 7 dhe 8 ligjit Nr. 9355, datë 10.03.2005, (të ndryshuar), për paraplegjikët dhe </w:t>
      </w:r>
      <w:r w:rsidRPr="009D036B">
        <w:rPr>
          <w:rFonts w:ascii="Times New Roman" w:hAnsi="Times New Roman" w:cs="Times New Roman"/>
          <w:spacing w:val="-2"/>
        </w:rPr>
        <w:t xml:space="preserve">tetraplegjikët, për personat me aftësi të kufizuar fizike e </w:t>
      </w:r>
      <w:r w:rsidRPr="009D036B">
        <w:rPr>
          <w:rFonts w:ascii="Times New Roman" w:hAnsi="Times New Roman" w:cs="Times New Roman"/>
        </w:rPr>
        <w:t>mendore, si edhe për invalidët e punës</w:t>
      </w:r>
    </w:p>
    <w:p w:rsidR="009D036B" w:rsidRPr="009D036B" w:rsidRDefault="009D036B" w:rsidP="00B94272">
      <w:pPr>
        <w:widowControl w:val="0"/>
        <w:numPr>
          <w:ilvl w:val="0"/>
          <w:numId w:val="23"/>
        </w:numPr>
        <w:shd w:val="clear" w:color="auto" w:fill="FFFFFF"/>
        <w:tabs>
          <w:tab w:val="left" w:pos="528"/>
          <w:tab w:val="left" w:pos="720"/>
        </w:tabs>
        <w:autoSpaceDE w:val="0"/>
        <w:autoSpaceDN w:val="0"/>
        <w:adjustRightInd w:val="0"/>
        <w:spacing w:after="0" w:line="360" w:lineRule="auto"/>
        <w:jc w:val="both"/>
        <w:rPr>
          <w:rFonts w:ascii="Times New Roman" w:hAnsi="Times New Roman" w:cs="Times New Roman"/>
        </w:rPr>
      </w:pPr>
      <w:r w:rsidRPr="009D036B">
        <w:rPr>
          <w:rFonts w:ascii="Times New Roman" w:hAnsi="Times New Roman" w:cs="Times New Roman"/>
          <w:spacing w:val="-3"/>
        </w:rPr>
        <w:t xml:space="preserve">Përllogaritjen e mases se perfitimit per secilen kategori në bazë të numrit të </w:t>
      </w:r>
      <w:r w:rsidRPr="009D036B">
        <w:rPr>
          <w:rFonts w:ascii="Times New Roman" w:hAnsi="Times New Roman" w:cs="Times New Roman"/>
        </w:rPr>
        <w:t xml:space="preserve">personave me aftësi të kufizuara për secilin grup të </w:t>
      </w:r>
      <w:r w:rsidRPr="009D036B">
        <w:rPr>
          <w:rFonts w:ascii="Times New Roman" w:hAnsi="Times New Roman" w:cs="Times New Roman"/>
          <w:spacing w:val="-1"/>
        </w:rPr>
        <w:t>vlerësuar sipas vendimit të KMCAP/KMPV</w:t>
      </w:r>
      <w:r w:rsidRPr="009D036B">
        <w:rPr>
          <w:rFonts w:ascii="Times New Roman" w:hAnsi="Times New Roman" w:cs="Times New Roman"/>
        </w:rPr>
        <w:t>.</w:t>
      </w:r>
    </w:p>
    <w:p w:rsidR="009D036B" w:rsidRPr="009D036B" w:rsidRDefault="009D036B" w:rsidP="00B94272">
      <w:pPr>
        <w:numPr>
          <w:ilvl w:val="0"/>
          <w:numId w:val="23"/>
        </w:numPr>
        <w:tabs>
          <w:tab w:val="left" w:pos="720"/>
        </w:tabs>
        <w:autoSpaceDE w:val="0"/>
        <w:autoSpaceDN w:val="0"/>
        <w:adjustRightInd w:val="0"/>
        <w:spacing w:after="0" w:line="360" w:lineRule="auto"/>
        <w:jc w:val="both"/>
        <w:rPr>
          <w:rFonts w:ascii="Times New Roman" w:hAnsi="Times New Roman" w:cs="Times New Roman"/>
          <w:spacing w:val="-3"/>
        </w:rPr>
      </w:pPr>
      <w:r w:rsidRPr="009D036B">
        <w:rPr>
          <w:rFonts w:ascii="Times New Roman" w:hAnsi="Times New Roman" w:cs="Times New Roman"/>
          <w:spacing w:val="-3"/>
        </w:rPr>
        <w:t xml:space="preserve">Për të gjitha kategoritë mban parasysh pagesat e </w:t>
      </w:r>
      <w:r w:rsidRPr="009D036B">
        <w:rPr>
          <w:rFonts w:ascii="Times New Roman" w:hAnsi="Times New Roman" w:cs="Times New Roman"/>
        </w:rPr>
        <w:t xml:space="preserve">diferencuara që përfitojnë individë të veçantë për </w:t>
      </w:r>
      <w:r w:rsidRPr="009D036B">
        <w:rPr>
          <w:rFonts w:ascii="Times New Roman" w:hAnsi="Times New Roman" w:cs="Times New Roman"/>
          <w:spacing w:val="-3"/>
        </w:rPr>
        <w:t xml:space="preserve">periudhën kur ndjekin arsimin e mesëm, të lartë apo </w:t>
      </w:r>
      <w:r w:rsidRPr="009D036B">
        <w:rPr>
          <w:rFonts w:ascii="Times New Roman" w:hAnsi="Times New Roman" w:cs="Times New Roman"/>
          <w:spacing w:val="-4"/>
        </w:rPr>
        <w:t xml:space="preserve">pasuniversitar, pagesave për kompensimin financiar për </w:t>
      </w:r>
      <w:r w:rsidRPr="009D036B">
        <w:rPr>
          <w:rFonts w:ascii="Times New Roman" w:hAnsi="Times New Roman" w:cs="Times New Roman"/>
        </w:rPr>
        <w:t xml:space="preserve">energjinë elektrike, telefoninë fikse apo edhe pagesën </w:t>
      </w:r>
      <w:r w:rsidRPr="009D036B">
        <w:rPr>
          <w:rFonts w:ascii="Times New Roman" w:hAnsi="Times New Roman" w:cs="Times New Roman"/>
          <w:spacing w:val="-3"/>
        </w:rPr>
        <w:t>për paketën higjieno-sanitare.</w:t>
      </w:r>
    </w:p>
    <w:p w:rsidR="00B94272" w:rsidRDefault="009D036B" w:rsidP="00B94272">
      <w:pPr>
        <w:widowControl w:val="0"/>
        <w:numPr>
          <w:ilvl w:val="0"/>
          <w:numId w:val="23"/>
        </w:numPr>
        <w:shd w:val="clear" w:color="auto" w:fill="FFFFFF"/>
        <w:tabs>
          <w:tab w:val="left" w:pos="542"/>
        </w:tabs>
        <w:autoSpaceDE w:val="0"/>
        <w:autoSpaceDN w:val="0"/>
        <w:adjustRightInd w:val="0"/>
        <w:spacing w:after="0" w:line="360" w:lineRule="auto"/>
        <w:jc w:val="both"/>
        <w:rPr>
          <w:rFonts w:ascii="Times New Roman" w:hAnsi="Times New Roman" w:cs="Times New Roman"/>
          <w:spacing w:val="-12"/>
        </w:rPr>
      </w:pPr>
      <w:r w:rsidRPr="009D036B">
        <w:rPr>
          <w:rFonts w:ascii="Times New Roman" w:hAnsi="Times New Roman" w:cs="Times New Roman"/>
        </w:rPr>
        <w:t>Ruajtjen e konfidencialitetit  te te dhënave te përfituesve te kategorise se PAK</w:t>
      </w:r>
    </w:p>
    <w:p w:rsidR="00B94272" w:rsidRDefault="00B94272" w:rsidP="00B94272">
      <w:pPr>
        <w:widowControl w:val="0"/>
        <w:shd w:val="clear" w:color="auto" w:fill="FFFFFF"/>
        <w:tabs>
          <w:tab w:val="left" w:pos="542"/>
        </w:tabs>
        <w:autoSpaceDE w:val="0"/>
        <w:autoSpaceDN w:val="0"/>
        <w:adjustRightInd w:val="0"/>
        <w:spacing w:after="0" w:line="360" w:lineRule="auto"/>
        <w:jc w:val="both"/>
        <w:rPr>
          <w:rFonts w:ascii="Times New Roman" w:hAnsi="Times New Roman"/>
          <w:b/>
          <w:color w:val="C00000"/>
          <w:sz w:val="24"/>
          <w:szCs w:val="24"/>
          <w:lang w:val="it-IT"/>
        </w:rPr>
      </w:pPr>
      <w:bookmarkStart w:id="0" w:name="_GoBack"/>
      <w:bookmarkEnd w:id="0"/>
    </w:p>
    <w:p w:rsidR="00B72E86" w:rsidRPr="00B94272" w:rsidRDefault="00B72E86" w:rsidP="00B94272">
      <w:pPr>
        <w:widowControl w:val="0"/>
        <w:shd w:val="clear" w:color="auto" w:fill="FFFFFF"/>
        <w:tabs>
          <w:tab w:val="left" w:pos="542"/>
        </w:tabs>
        <w:autoSpaceDE w:val="0"/>
        <w:autoSpaceDN w:val="0"/>
        <w:adjustRightInd w:val="0"/>
        <w:spacing w:after="0" w:line="360" w:lineRule="auto"/>
        <w:jc w:val="both"/>
        <w:rPr>
          <w:rFonts w:ascii="Times New Roman" w:hAnsi="Times New Roman" w:cs="Times New Roman"/>
          <w:spacing w:val="-12"/>
        </w:rPr>
      </w:pPr>
      <w:r w:rsidRPr="00B94272">
        <w:rPr>
          <w:rFonts w:ascii="Times New Roman" w:hAnsi="Times New Roman"/>
          <w:b/>
          <w:color w:val="C00000"/>
          <w:sz w:val="24"/>
          <w:szCs w:val="24"/>
          <w:lang w:val="it-IT"/>
        </w:rPr>
        <w:lastRenderedPageBreak/>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94272" w:rsidRDefault="00B94272"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w:t>
      </w:r>
      <w:r w:rsidR="009D036B" w:rsidRPr="009D036B">
        <w:rPr>
          <w:rFonts w:ascii="Times New Roman" w:hAnsi="Times New Roman"/>
          <w:sz w:val="24"/>
          <w:szCs w:val="24"/>
        </w:rPr>
        <w:t>Pune Sociale-Ekonomik-Juridik</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364346"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lastRenderedPageBreak/>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p w:rsidR="00B94272" w:rsidRDefault="00B94272" w:rsidP="001B4DCB">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B94272">
      <w:pPr>
        <w:pStyle w:val="ListParagraph"/>
        <w:numPr>
          <w:ilvl w:val="0"/>
          <w:numId w:val="2"/>
        </w:numPr>
        <w:spacing w:line="360" w:lineRule="auto"/>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B94272">
      <w:pPr>
        <w:pStyle w:val="ListParagraph"/>
        <w:numPr>
          <w:ilvl w:val="0"/>
          <w:numId w:val="2"/>
        </w:numPr>
        <w:spacing w:line="360" w:lineRule="auto"/>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B94272">
      <w:pPr>
        <w:pStyle w:val="ListParagraph"/>
        <w:numPr>
          <w:ilvl w:val="0"/>
          <w:numId w:val="12"/>
        </w:numPr>
        <w:shd w:val="clear" w:color="auto" w:fill="FFFFFF"/>
        <w:spacing w:after="150" w:line="360" w:lineRule="auto"/>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364346"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 xml:space="preserve">ne </w:t>
      </w:r>
      <w:r w:rsidR="009D036B" w:rsidRPr="009D036B">
        <w:rPr>
          <w:rFonts w:ascii="Times New Roman" w:hAnsi="Times New Roman"/>
          <w:sz w:val="24"/>
          <w:szCs w:val="24"/>
        </w:rPr>
        <w:t>Pune Sociale-Ekonomik-Juridik</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364346"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B94272"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w:t>
      </w:r>
      <w:proofErr w:type="gramStart"/>
      <w:r>
        <w:rPr>
          <w:rFonts w:ascii="Times New Roman" w:hAnsi="Times New Roman"/>
          <w:sz w:val="24"/>
          <w:szCs w:val="24"/>
        </w:rPr>
        <w:t>për</w:t>
      </w:r>
      <w:proofErr w:type="gramEnd"/>
      <w:r>
        <w:rPr>
          <w:rFonts w:ascii="Times New Roman" w:hAnsi="Times New Roman"/>
          <w:sz w:val="24"/>
          <w:szCs w:val="24"/>
        </w:rPr>
        <w:t xml:space="preserve">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364346">
      <w:pPr>
        <w:pStyle w:val="ListParagraph"/>
        <w:numPr>
          <w:ilvl w:val="0"/>
          <w:numId w:val="15"/>
        </w:numPr>
        <w:spacing w:line="240" w:lineRule="auto"/>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B94272" w:rsidRDefault="001B4DCB" w:rsidP="00364346">
      <w:pPr>
        <w:pStyle w:val="ListParagraph"/>
        <w:numPr>
          <w:ilvl w:val="0"/>
          <w:numId w:val="15"/>
        </w:numPr>
        <w:spacing w:line="240" w:lineRule="auto"/>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p w:rsidR="00B94272" w:rsidRPr="00A97CF2" w:rsidRDefault="00B94272" w:rsidP="00B94272">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B94272" w:rsidRDefault="001B4DCB" w:rsidP="00B94272">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B94272" w:rsidRPr="00364346" w:rsidRDefault="00364346" w:rsidP="00364346">
      <w:pPr>
        <w:ind w:left="720" w:right="-81"/>
        <w:jc w:val="both"/>
        <w:rPr>
          <w:rFonts w:ascii="Times New Roman" w:hAnsi="Times New Roman"/>
          <w:sz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B94272" w:rsidRDefault="00B94272"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B17DE7"/>
    <w:multiLevelType w:val="hybridMultilevel"/>
    <w:tmpl w:val="E40A020A"/>
    <w:lvl w:ilvl="0" w:tplc="292A9B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76728C4"/>
    <w:multiLevelType w:val="hybridMultilevel"/>
    <w:tmpl w:val="67C203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111BF"/>
    <w:multiLevelType w:val="hybridMultilevel"/>
    <w:tmpl w:val="D02EEAA8"/>
    <w:lvl w:ilvl="0" w:tplc="CAEAF502">
      <w:start w:val="1"/>
      <w:numFmt w:val="lowerLetter"/>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6"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7" w15:restartNumberingAfterBreak="0">
    <w:nsid w:val="64513348"/>
    <w:multiLevelType w:val="hybridMultilevel"/>
    <w:tmpl w:val="FCC0D3B6"/>
    <w:lvl w:ilvl="0" w:tplc="0409000B">
      <w:start w:val="1"/>
      <w:numFmt w:val="bullet"/>
      <w:lvlText w:val=""/>
      <w:lvlJc w:val="left"/>
      <w:pPr>
        <w:ind w:left="502" w:hanging="360"/>
      </w:pPr>
      <w:rPr>
        <w:rFonts w:ascii="Wingdings" w:hAnsi="Wingding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68D0312C"/>
    <w:multiLevelType w:val="hybridMultilevel"/>
    <w:tmpl w:val="E292BF9C"/>
    <w:lvl w:ilvl="0" w:tplc="7A76813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BA5D80"/>
    <w:multiLevelType w:val="hybridMultilevel"/>
    <w:tmpl w:val="71EE4ED0"/>
    <w:lvl w:ilvl="0" w:tplc="292A9B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1F8094D"/>
    <w:multiLevelType w:val="hybridMultilevel"/>
    <w:tmpl w:val="B84CF0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FD4E9B"/>
    <w:multiLevelType w:val="hybridMultilevel"/>
    <w:tmpl w:val="AF8ADA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0"/>
  </w:num>
  <w:num w:numId="14">
    <w:abstractNumId w:val="6"/>
  </w:num>
  <w:num w:numId="15">
    <w:abstractNumId w:val="13"/>
  </w:num>
  <w:num w:numId="16">
    <w:abstractNumId w:val="23"/>
  </w:num>
  <w:num w:numId="17">
    <w:abstractNumId w:val="7"/>
  </w:num>
  <w:num w:numId="18">
    <w:abstractNumId w:val="5"/>
  </w:num>
  <w:num w:numId="19">
    <w:abstractNumId w:val="9"/>
  </w:num>
  <w:num w:numId="20">
    <w:abstractNumId w:val="19"/>
  </w:num>
  <w:num w:numId="21">
    <w:abstractNumId w:val="4"/>
  </w:num>
  <w:num w:numId="22">
    <w:abstractNumId w:val="1"/>
  </w:num>
  <w:num w:numId="23">
    <w:abstractNumId w:val="17"/>
  </w:num>
  <w:num w:numId="24">
    <w:abstractNumId w:val="11"/>
  </w:num>
  <w:num w:numId="25">
    <w:abstractNumId w:val="21"/>
  </w:num>
  <w:num w:numId="26">
    <w:abstractNumId w:val="22"/>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95BD1"/>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64346"/>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A67"/>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036B"/>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04EF"/>
    <w:rsid w:val="00B31221"/>
    <w:rsid w:val="00B47C83"/>
    <w:rsid w:val="00B575ED"/>
    <w:rsid w:val="00B60C9D"/>
    <w:rsid w:val="00B626E9"/>
    <w:rsid w:val="00B66AD1"/>
    <w:rsid w:val="00B72E86"/>
    <w:rsid w:val="00B75D76"/>
    <w:rsid w:val="00B85E56"/>
    <w:rsid w:val="00B933F9"/>
    <w:rsid w:val="00B94272"/>
    <w:rsid w:val="00B96E01"/>
    <w:rsid w:val="00BA0AC3"/>
    <w:rsid w:val="00BA77A6"/>
    <w:rsid w:val="00BB0406"/>
    <w:rsid w:val="00BB1936"/>
    <w:rsid w:val="00BD1F60"/>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23C6"/>
    <w:rsid w:val="00D336AD"/>
    <w:rsid w:val="00D35B9D"/>
    <w:rsid w:val="00D429CF"/>
    <w:rsid w:val="00D43B18"/>
    <w:rsid w:val="00D46C8B"/>
    <w:rsid w:val="00D53FA3"/>
    <w:rsid w:val="00D5700F"/>
    <w:rsid w:val="00D64579"/>
    <w:rsid w:val="00D713AA"/>
    <w:rsid w:val="00D75201"/>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6D340875"/>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 w:type="paragraph" w:customStyle="1" w:styleId="Paragrafi">
    <w:name w:val="Paragrafi"/>
    <w:rsid w:val="00D75201"/>
    <w:pPr>
      <w:widowControl w:val="0"/>
      <w:spacing w:after="0" w:line="240" w:lineRule="auto"/>
      <w:ind w:firstLine="720"/>
      <w:jc w:val="both"/>
    </w:pPr>
    <w:rPr>
      <w:rFonts w:ascii="CG Times" w:eastAsia="MS Mincho"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1A167-4934-4F2F-AB35-BB20BBAFA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4</cp:revision>
  <cp:lastPrinted>2021-09-27T06:59:00Z</cp:lastPrinted>
  <dcterms:created xsi:type="dcterms:W3CDTF">2021-09-27T11:24:00Z</dcterms:created>
  <dcterms:modified xsi:type="dcterms:W3CDTF">2021-09-27T12:05:00Z</dcterms:modified>
</cp:coreProperties>
</file>